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Default="00424A5A"/>
    <w:p w:rsidR="00424A5A" w:rsidRDefault="00424A5A"/>
    <w:p w:rsidR="00424A5A" w:rsidRDefault="00424A5A" w:rsidP="00424A5A"/>
    <w:p w:rsidR="00424A5A" w:rsidRPr="00427B3B" w:rsidRDefault="00424A5A" w:rsidP="00424A5A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43001-470/2020</w:t>
            </w:r>
            <w:r w:rsidR="003635A7">
              <w:rPr>
                <w:rFonts w:ascii="Arial" w:hAnsi="Arial" w:cs="Arial"/>
                <w:color w:val="0000FF"/>
                <w:sz w:val="16"/>
                <w:szCs w:val="16"/>
              </w:rPr>
              <w:t>-0</w:t>
            </w:r>
            <w:r w:rsidR="00C604D8">
              <w:rPr>
                <w:rFonts w:ascii="Arial" w:hAnsi="Arial" w:cs="Arial"/>
                <w:color w:val="0000FF"/>
                <w:sz w:val="16"/>
                <w:szCs w:val="16"/>
              </w:rPr>
              <w:t>2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D-5/21 G</w:t>
            </w:r>
            <w:r w:rsidR="00424A5A" w:rsidRPr="00427B3B">
              <w:rPr>
                <w:rFonts w:ascii="Arial" w:hAnsi="Arial" w:cs="Arial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427B3B"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427B3B" w:rsidRDefault="00C604D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21</w:t>
            </w:r>
            <w:r w:rsidR="00D13EC8">
              <w:rPr>
                <w:rFonts w:ascii="Arial" w:hAnsi="Arial" w:cs="Arial"/>
                <w:color w:val="0000FF"/>
                <w:sz w:val="16"/>
                <w:szCs w:val="16"/>
              </w:rPr>
              <w:t>.01.2021</w:t>
            </w:r>
          </w:p>
        </w:tc>
        <w:tc>
          <w:tcPr>
            <w:tcW w:w="1080" w:type="dxa"/>
            <w:vAlign w:val="center"/>
          </w:tcPr>
          <w:p w:rsidR="00424A5A" w:rsidRPr="00427B3B" w:rsidRDefault="00424A5A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427B3B" w:rsidRDefault="00424A5A" w:rsidP="003560E2">
            <w:pPr>
              <w:spacing w:before="4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7B3B">
              <w:rPr>
                <w:rFonts w:ascii="Arial" w:hAnsi="Arial" w:cs="Arial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427B3B" w:rsidRDefault="00D13EC8" w:rsidP="003560E2">
            <w:pPr>
              <w:spacing w:before="4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FF"/>
                <w:sz w:val="16"/>
                <w:szCs w:val="16"/>
              </w:rPr>
              <w:t>2431-20-001766/0</w:t>
            </w:r>
          </w:p>
        </w:tc>
      </w:tr>
    </w:tbl>
    <w:p w:rsidR="00424A5A" w:rsidRDefault="00424A5A" w:rsidP="00424A5A">
      <w:pPr>
        <w:pStyle w:val="BodyText2"/>
        <w:ind w:left="-181" w:right="-210"/>
        <w:rPr>
          <w:rFonts w:cs="Arial"/>
          <w:szCs w:val="20"/>
        </w:rPr>
      </w:pPr>
    </w:p>
    <w:p w:rsidR="00424A5A" w:rsidRDefault="00424A5A"/>
    <w:p w:rsidR="00556816" w:rsidRDefault="00556816">
      <w:pPr>
        <w:rPr>
          <w:sz w:val="22"/>
        </w:rPr>
      </w:pPr>
    </w:p>
    <w:p w:rsidR="00424A5A" w:rsidRPr="00637BE6" w:rsidRDefault="00424A5A">
      <w:pPr>
        <w:rPr>
          <w:sz w:val="22"/>
        </w:rPr>
      </w:pPr>
    </w:p>
    <w:p w:rsidR="00E813F4" w:rsidRPr="00A9293C" w:rsidRDefault="00E813F4" w:rsidP="00E813F4">
      <w:pPr>
        <w:rPr>
          <w:sz w:val="22"/>
        </w:rPr>
      </w:pPr>
    </w:p>
    <w:p w:rsidR="00E813F4" w:rsidRPr="00A9293C" w:rsidRDefault="00E813F4" w:rsidP="00E813F4">
      <w:pPr>
        <w:pStyle w:val="EndnoteText"/>
        <w:spacing w:before="240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POJASNILA RAZPISNE DOKUMENTACIJE </w:t>
      </w:r>
    </w:p>
    <w:p w:rsidR="00E813F4" w:rsidRPr="00A9293C" w:rsidRDefault="00E813F4" w:rsidP="00E813F4">
      <w:pPr>
        <w:pStyle w:val="EndnoteText"/>
        <w:jc w:val="center"/>
        <w:rPr>
          <w:rFonts w:ascii="Times New Roman" w:hAnsi="Times New Roman"/>
          <w:b/>
          <w:spacing w:val="20"/>
          <w:sz w:val="22"/>
        </w:rPr>
      </w:pPr>
      <w:r w:rsidRPr="00A9293C">
        <w:rPr>
          <w:rFonts w:ascii="Times New Roman" w:hAnsi="Times New Roman"/>
          <w:b/>
          <w:spacing w:val="20"/>
          <w:sz w:val="22"/>
        </w:rPr>
        <w:t xml:space="preserve">za oddajo javnega naročila </w:t>
      </w:r>
    </w:p>
    <w:p w:rsidR="00E813F4" w:rsidRPr="00A9293C" w:rsidRDefault="00E813F4" w:rsidP="00E813F4">
      <w:pPr>
        <w:pStyle w:val="EndnoteText"/>
        <w:rPr>
          <w:rFonts w:ascii="Times New Roman" w:hAnsi="Times New Roman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A9293C">
        <w:tc>
          <w:tcPr>
            <w:tcW w:w="9288" w:type="dxa"/>
          </w:tcPr>
          <w:p w:rsidR="00E813F4" w:rsidRPr="00A9293C" w:rsidRDefault="00D13EC8" w:rsidP="003560E2">
            <w:pPr>
              <w:pStyle w:val="EndnoteText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Prometno - tehnični ukrepi za zmanjšanje hitrosti vozil na R1-206/1029 Trenta - Bovec</w:t>
            </w:r>
          </w:p>
        </w:tc>
      </w:tr>
    </w:tbl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Default="00E813F4" w:rsidP="00E813F4">
      <w:pPr>
        <w:pStyle w:val="BodyText2"/>
        <w:widowControl w:val="0"/>
        <w:spacing w:line="254" w:lineRule="atLeast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Vprašanje: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 w:rsidRPr="003635A7">
        <w:rPr>
          <w:rFonts w:ascii="Tahoma" w:hAnsi="Tahoma" w:cs="Tahoma"/>
          <w:b/>
          <w:color w:val="333333"/>
          <w:sz w:val="22"/>
          <w:szCs w:val="22"/>
        </w:rPr>
        <w:t>JN008052/2020-W01 - D-005/21; Prometno - tehnični ukrepi za zmanjšanje hitrosti vozil na R1-206/1029 Trenta - Bovec, datum objave: 29.12.2020</w:t>
      </w:r>
    </w:p>
    <w:p w:rsidR="003635A7" w:rsidRPr="003635A7" w:rsidRDefault="00C604D8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  <w:r>
        <w:rPr>
          <w:rFonts w:ascii="Tahoma" w:hAnsi="Tahoma" w:cs="Tahoma"/>
          <w:b/>
          <w:color w:val="333333"/>
          <w:sz w:val="22"/>
          <w:szCs w:val="22"/>
        </w:rPr>
        <w:t>Datum prejema: 20</w:t>
      </w:r>
      <w:r w:rsidR="003635A7" w:rsidRPr="003635A7">
        <w:rPr>
          <w:rFonts w:ascii="Tahoma" w:hAnsi="Tahoma" w:cs="Tahoma"/>
          <w:b/>
          <w:color w:val="333333"/>
          <w:sz w:val="22"/>
          <w:szCs w:val="22"/>
        </w:rPr>
        <w:t>.01.2</w:t>
      </w:r>
      <w:r>
        <w:rPr>
          <w:rFonts w:ascii="Tahoma" w:hAnsi="Tahoma" w:cs="Tahoma"/>
          <w:b/>
          <w:color w:val="333333"/>
          <w:sz w:val="22"/>
          <w:szCs w:val="22"/>
        </w:rPr>
        <w:t>021   21:16</w:t>
      </w:r>
    </w:p>
    <w:p w:rsidR="003635A7" w:rsidRPr="003635A7" w:rsidRDefault="003635A7" w:rsidP="003635A7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color w:val="333333"/>
          <w:sz w:val="22"/>
          <w:szCs w:val="22"/>
        </w:rPr>
      </w:pPr>
    </w:p>
    <w:p w:rsidR="00E813F4" w:rsidRPr="00A9293C" w:rsidRDefault="00C604D8" w:rsidP="00C604D8">
      <w:pPr>
        <w:widowControl w:val="0"/>
        <w:spacing w:before="60" w:line="254" w:lineRule="atLeast"/>
        <w:ind w:left="357"/>
        <w:rPr>
          <w:b/>
          <w:sz w:val="22"/>
        </w:rPr>
      </w:pPr>
      <w:r>
        <w:rPr>
          <w:rFonts w:ascii="Roboto" w:hAnsi="Roboto" w:cs="Arial"/>
          <w:color w:val="333333"/>
          <w:sz w:val="18"/>
          <w:szCs w:val="18"/>
        </w:rPr>
        <w:t>Spoštovani,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naprošamo za objavo manjkajočih detajlov :</w:t>
      </w:r>
      <w:r>
        <w:rPr>
          <w:rFonts w:ascii="Roboto" w:hAnsi="Roboto" w:cs="Arial"/>
          <w:color w:val="333333"/>
          <w:sz w:val="18"/>
          <w:szCs w:val="18"/>
        </w:rPr>
        <w:br/>
        <w:t>G 3.8</w:t>
      </w:r>
      <w:r>
        <w:rPr>
          <w:rFonts w:ascii="Roboto" w:hAnsi="Roboto" w:cs="Arial"/>
          <w:color w:val="333333"/>
          <w:sz w:val="18"/>
          <w:szCs w:val="18"/>
        </w:rPr>
        <w:br/>
        <w:t>G 3.9</w:t>
      </w:r>
      <w:r>
        <w:rPr>
          <w:rFonts w:ascii="Roboto" w:hAnsi="Roboto" w:cs="Arial"/>
          <w:color w:val="333333"/>
          <w:sz w:val="18"/>
          <w:szCs w:val="18"/>
        </w:rPr>
        <w:br/>
        <w:t>G 3.10</w:t>
      </w:r>
      <w:r>
        <w:rPr>
          <w:rFonts w:ascii="Roboto" w:hAnsi="Roboto" w:cs="Arial"/>
          <w:color w:val="333333"/>
          <w:sz w:val="18"/>
          <w:szCs w:val="18"/>
        </w:rPr>
        <w:br/>
        <w:t>G 3.11</w:t>
      </w:r>
      <w:r>
        <w:rPr>
          <w:rFonts w:ascii="Roboto" w:hAnsi="Roboto" w:cs="Arial"/>
          <w:color w:val="333333"/>
          <w:sz w:val="18"/>
          <w:szCs w:val="18"/>
        </w:rPr>
        <w:br/>
      </w:r>
      <w:r>
        <w:rPr>
          <w:rFonts w:ascii="Roboto" w:hAnsi="Roboto" w:cs="Arial"/>
          <w:color w:val="333333"/>
          <w:sz w:val="18"/>
          <w:szCs w:val="18"/>
        </w:rPr>
        <w:br/>
        <w:t>Lep pozdrav</w:t>
      </w: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</w:p>
    <w:p w:rsidR="00E813F4" w:rsidRPr="00A9293C" w:rsidRDefault="00E813F4" w:rsidP="00E813F4">
      <w:pPr>
        <w:pStyle w:val="BodyText2"/>
        <w:rPr>
          <w:rFonts w:ascii="Times New Roman" w:hAnsi="Times New Roman"/>
          <w:b/>
          <w:sz w:val="22"/>
        </w:rPr>
      </w:pPr>
      <w:r w:rsidRPr="00A9293C">
        <w:rPr>
          <w:rFonts w:ascii="Times New Roman" w:hAnsi="Times New Roman"/>
          <w:b/>
          <w:sz w:val="22"/>
        </w:rPr>
        <w:t>Odgovor:</w:t>
      </w:r>
    </w:p>
    <w:p w:rsidR="00BF40D2" w:rsidRPr="00BF40D2" w:rsidRDefault="00BF40D2" w:rsidP="00BF40D2">
      <w:pPr>
        <w:pStyle w:val="ListParagraph"/>
        <w:ind w:left="360"/>
        <w:rPr>
          <w:rStyle w:val="italic"/>
          <w:i/>
          <w:iCs/>
        </w:rPr>
      </w:pPr>
    </w:p>
    <w:p w:rsidR="004121F6" w:rsidRDefault="004121F6" w:rsidP="004121F6">
      <w:pPr>
        <w:widowControl w:val="0"/>
        <w:spacing w:before="60" w:line="254" w:lineRule="atLeast"/>
        <w:jc w:val="both"/>
        <w:rPr>
          <w:sz w:val="22"/>
        </w:rPr>
      </w:pPr>
      <w:r>
        <w:rPr>
          <w:sz w:val="22"/>
        </w:rPr>
        <w:t>Na zahtevo ponudnika Specifikaciji naročila prilagamo detajle:</w:t>
      </w:r>
    </w:p>
    <w:p w:rsidR="004121F6" w:rsidRDefault="004121F6" w:rsidP="004121F6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 w:rsidRPr="000F166D">
        <w:rPr>
          <w:sz w:val="22"/>
        </w:rPr>
        <w:t>G 3.8</w:t>
      </w:r>
      <w:r>
        <w:rPr>
          <w:sz w:val="22"/>
        </w:rPr>
        <w:t xml:space="preserve"> Načrt temelja 6m kandelabra</w:t>
      </w:r>
    </w:p>
    <w:p w:rsidR="004121F6" w:rsidRDefault="004121F6" w:rsidP="004121F6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 w:rsidRPr="000F166D">
        <w:rPr>
          <w:sz w:val="22"/>
        </w:rPr>
        <w:t>G 3.9</w:t>
      </w:r>
      <w:r>
        <w:rPr>
          <w:sz w:val="22"/>
        </w:rPr>
        <w:t xml:space="preserve"> Načrt temelja 6m debelostenski</w:t>
      </w:r>
    </w:p>
    <w:p w:rsidR="004121F6" w:rsidRDefault="004121F6" w:rsidP="004121F6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>
        <w:rPr>
          <w:sz w:val="22"/>
        </w:rPr>
        <w:t>G 3.10 Shema 6 kandelabra</w:t>
      </w:r>
    </w:p>
    <w:p w:rsidR="004121F6" w:rsidRPr="000F166D" w:rsidRDefault="004121F6" w:rsidP="004121F6">
      <w:pPr>
        <w:pStyle w:val="ListParagraph"/>
        <w:widowControl w:val="0"/>
        <w:numPr>
          <w:ilvl w:val="0"/>
          <w:numId w:val="18"/>
        </w:numPr>
        <w:spacing w:before="60" w:line="254" w:lineRule="atLeast"/>
        <w:jc w:val="both"/>
        <w:rPr>
          <w:sz w:val="22"/>
        </w:rPr>
      </w:pPr>
      <w:r w:rsidRPr="002B61FC">
        <w:rPr>
          <w:sz w:val="22"/>
        </w:rPr>
        <w:t xml:space="preserve">G 3.11 Detajl spajanja </w:t>
      </w:r>
      <w:proofErr w:type="spellStart"/>
      <w:r w:rsidRPr="002B61FC">
        <w:rPr>
          <w:sz w:val="22"/>
        </w:rPr>
        <w:t>FeZn</w:t>
      </w:r>
      <w:proofErr w:type="spellEnd"/>
      <w:r w:rsidRPr="002B61FC">
        <w:rPr>
          <w:sz w:val="22"/>
        </w:rPr>
        <w:t xml:space="preserve"> na steber</w:t>
      </w:r>
    </w:p>
    <w:p w:rsidR="004121F6" w:rsidRPr="00A9293C" w:rsidRDefault="004121F6" w:rsidP="004121F6">
      <w:pPr>
        <w:pStyle w:val="EndnoteText"/>
        <w:jc w:val="both"/>
        <w:rPr>
          <w:rFonts w:ascii="Times New Roman" w:hAnsi="Times New Roman"/>
          <w:sz w:val="22"/>
        </w:rPr>
      </w:pPr>
    </w:p>
    <w:p w:rsidR="00E813F4" w:rsidRPr="00A9293C" w:rsidRDefault="00E813F4" w:rsidP="00BF40D2">
      <w:pPr>
        <w:widowControl w:val="0"/>
        <w:spacing w:before="60" w:line="254" w:lineRule="atLeast"/>
        <w:ind w:left="357"/>
        <w:jc w:val="both"/>
        <w:rPr>
          <w:sz w:val="22"/>
        </w:rPr>
      </w:pPr>
      <w:bookmarkStart w:id="0" w:name="_GoBack"/>
      <w:bookmarkEnd w:id="0"/>
    </w:p>
    <w:p w:rsidR="00E813F4" w:rsidRPr="00A9293C" w:rsidRDefault="00E813F4" w:rsidP="00E813F4">
      <w:pPr>
        <w:pStyle w:val="EndnoteText"/>
        <w:jc w:val="both"/>
        <w:rPr>
          <w:rFonts w:ascii="Times New Roman" w:hAnsi="Times New Roman"/>
          <w:sz w:val="22"/>
        </w:rPr>
      </w:pPr>
    </w:p>
    <w:p w:rsidR="00556816" w:rsidRPr="00637BE6" w:rsidRDefault="00556816">
      <w:pPr>
        <w:rPr>
          <w:sz w:val="22"/>
        </w:rPr>
      </w:pPr>
    </w:p>
    <w:sectPr w:rsidR="00556816" w:rsidRPr="00637BE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C8" w:rsidRDefault="00D13EC8">
      <w:r>
        <w:separator/>
      </w:r>
    </w:p>
  </w:endnote>
  <w:endnote w:type="continuationSeparator" w:id="0">
    <w:p w:rsidR="00D13EC8" w:rsidRDefault="00D1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13EC8">
            <w:rPr>
              <w:rStyle w:val="PageNumber"/>
              <w:noProof/>
              <w:sz w:val="16"/>
            </w:rPr>
            <w:t>1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D13EC8" w:rsidRPr="00643501">
      <w:rPr>
        <w:noProof/>
        <w:lang w:eastAsia="sl-SI"/>
      </w:rPr>
      <w:drawing>
        <wp:inline distT="0" distB="0" distL="0" distR="0">
          <wp:extent cx="545465" cy="430530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465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643501">
      <w:rPr>
        <w:noProof/>
        <w:lang w:eastAsia="sl-SI"/>
      </w:rPr>
      <w:drawing>
        <wp:inline distT="0" distB="0" distL="0" distR="0">
          <wp:extent cx="430530" cy="430530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53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D13EC8" w:rsidRPr="00CF74F9">
      <w:rPr>
        <w:noProof/>
        <w:lang w:eastAsia="sl-SI"/>
      </w:rPr>
      <w:drawing>
        <wp:inline distT="0" distB="0" distL="0" distR="0">
          <wp:extent cx="2336165" cy="337820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33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C8" w:rsidRDefault="00D13EC8">
      <w:r>
        <w:separator/>
      </w:r>
    </w:p>
  </w:footnote>
  <w:footnote w:type="continuationSeparator" w:id="0">
    <w:p w:rsidR="00D13EC8" w:rsidRDefault="00D13E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EC8" w:rsidRDefault="00D13E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D13EC8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541B4EAF"/>
    <w:multiLevelType w:val="hybridMultilevel"/>
    <w:tmpl w:val="DA744134"/>
    <w:lvl w:ilvl="0" w:tplc="747A0B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7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7"/>
  </w:num>
  <w:num w:numId="4">
    <w:abstractNumId w:val="6"/>
  </w:num>
  <w:num w:numId="5">
    <w:abstractNumId w:val="14"/>
  </w:num>
  <w:num w:numId="6">
    <w:abstractNumId w:val="16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EC8"/>
    <w:rsid w:val="000646A9"/>
    <w:rsid w:val="001836BB"/>
    <w:rsid w:val="00216549"/>
    <w:rsid w:val="002507C2"/>
    <w:rsid w:val="00290551"/>
    <w:rsid w:val="003133A6"/>
    <w:rsid w:val="00327533"/>
    <w:rsid w:val="003560E2"/>
    <w:rsid w:val="003579C0"/>
    <w:rsid w:val="003635A7"/>
    <w:rsid w:val="004121F6"/>
    <w:rsid w:val="00424A5A"/>
    <w:rsid w:val="0044323F"/>
    <w:rsid w:val="004B34B5"/>
    <w:rsid w:val="00556816"/>
    <w:rsid w:val="00634B0D"/>
    <w:rsid w:val="00637BE6"/>
    <w:rsid w:val="009B1FD9"/>
    <w:rsid w:val="00A05C73"/>
    <w:rsid w:val="00A17575"/>
    <w:rsid w:val="00AD3747"/>
    <w:rsid w:val="00BF40D2"/>
    <w:rsid w:val="00C604D8"/>
    <w:rsid w:val="00D13EC8"/>
    <w:rsid w:val="00DB7CDA"/>
    <w:rsid w:val="00E51016"/>
    <w:rsid w:val="00E66D5B"/>
    <w:rsid w:val="00E813F4"/>
    <w:rsid w:val="00EA1375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85842D4-7349-4B8E-8921-710CBFC87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italic">
    <w:name w:val="italic"/>
    <w:basedOn w:val="DefaultParagraphFont"/>
    <w:rsid w:val="00BF40D2"/>
  </w:style>
  <w:style w:type="paragraph" w:styleId="ListParagraph">
    <w:name w:val="List Paragraph"/>
    <w:basedOn w:val="Normal"/>
    <w:uiPriority w:val="34"/>
    <w:qFormat/>
    <w:rsid w:val="00BF40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2</TotalTime>
  <Pages>1</Pages>
  <Words>107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Pojasnila razpisne dokumentacije</vt:lpstr>
    </vt:vector>
  </TitlesOfParts>
  <Company>DRSC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Zvonka Planinec</dc:creator>
  <cp:keywords/>
  <dc:description/>
  <cp:lastModifiedBy>Zvonka Planinec</cp:lastModifiedBy>
  <cp:revision>4</cp:revision>
  <cp:lastPrinted>2008-09-04T08:55:00Z</cp:lastPrinted>
  <dcterms:created xsi:type="dcterms:W3CDTF">2021-01-21T07:11:00Z</dcterms:created>
  <dcterms:modified xsi:type="dcterms:W3CDTF">2021-01-26T13:28:00Z</dcterms:modified>
</cp:coreProperties>
</file>